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90A55" w14:textId="70CD0ABE" w:rsidR="00D036D5" w:rsidRDefault="00D036D5" w:rsidP="00753F2F">
      <w:pPr>
        <w:shd w:val="clear" w:color="auto" w:fill="FFFFFF"/>
      </w:pPr>
      <w:r>
        <w:rPr>
          <w:noProof/>
          <w:lang w:eastAsia="it-IT"/>
        </w:rPr>
        <w:t xml:space="preserve">                                                            </w:t>
      </w:r>
      <w:bookmarkStart w:id="0" w:name="_GoBack"/>
      <w:bookmarkEnd w:id="0"/>
      <w:r>
        <w:rPr>
          <w:noProof/>
          <w:lang w:eastAsia="it-IT"/>
        </w:rPr>
        <w:t xml:space="preserve">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077E066A" wp14:editId="3052BA97">
            <wp:extent cx="2012195" cy="861704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441" cy="86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E30EC" w14:textId="77777777" w:rsidR="00D036D5" w:rsidRDefault="00D036D5" w:rsidP="00753F2F">
      <w:pPr>
        <w:shd w:val="clear" w:color="auto" w:fill="FFFFFF"/>
      </w:pPr>
    </w:p>
    <w:p w14:paraId="71E2372F" w14:textId="785F9711" w:rsidR="00354E9F" w:rsidRDefault="00354E9F" w:rsidP="00D036D5">
      <w:pPr>
        <w:shd w:val="clear" w:color="auto" w:fill="FFFFFF"/>
      </w:pPr>
      <w:r>
        <w:t xml:space="preserve">Con questo quarto numero dei “Quaderni” la Sezione pescarese di Italia Nostra offre un prezioso contributo di conoscenze su uno degli elementi che hanno </w:t>
      </w:r>
      <w:r w:rsidRPr="00264CA6">
        <w:t xml:space="preserve">contribuito </w:t>
      </w:r>
      <w:r>
        <w:t xml:space="preserve">a costruire il paesaggio storico di questa parte del litorale Adriatico: il Pino d’Aleppo. </w:t>
      </w:r>
      <w:r w:rsidR="002236F4">
        <w:br/>
        <w:t>Di ques</w:t>
      </w:r>
      <w:r w:rsidR="00B73A8E">
        <w:t>to ringrazio molto la curatrice, i redattori</w:t>
      </w:r>
      <w:r w:rsidR="002236F4">
        <w:t>, gli autori degli interventi e dei contributi.</w:t>
      </w:r>
      <w:r w:rsidR="00DC6FF3">
        <w:br/>
      </w:r>
      <w:r w:rsidR="00FF61E6">
        <w:t>Mentre</w:t>
      </w:r>
      <w:r>
        <w:t xml:space="preserve"> la città sempre più tende ad ignorare il filo d</w:t>
      </w:r>
      <w:r w:rsidR="00504130">
        <w:t>i</w:t>
      </w:r>
      <w:r>
        <w:t xml:space="preserve"> continuità </w:t>
      </w:r>
      <w:r w:rsidR="00B73A8E">
        <w:t>che</w:t>
      </w:r>
      <w:r>
        <w:t xml:space="preserve"> </w:t>
      </w:r>
      <w:r w:rsidR="00504130">
        <w:t>lega le complesse fasi della sua storia</w:t>
      </w:r>
      <w:r w:rsidR="00B73A8E">
        <w:t>, nel novembre del 2019</w:t>
      </w:r>
      <w:r w:rsidR="00504130">
        <w:t xml:space="preserve"> abbiamo </w:t>
      </w:r>
      <w:r w:rsidR="00FF61E6">
        <w:t>voluto raccontarlo,</w:t>
      </w:r>
      <w:r w:rsidR="00B73A8E">
        <w:t xml:space="preserve"> insieme ad altre associazioni,</w:t>
      </w:r>
      <w:r w:rsidR="00FF61E6">
        <w:t xml:space="preserve"> in un convegno </w:t>
      </w:r>
      <w:r w:rsidR="00287B71">
        <w:t>nel quale dar voce a studiosi e testimoni: “Il Pino d’Aleppo e la città giardino”.</w:t>
      </w:r>
      <w:r w:rsidR="002B2016">
        <w:t xml:space="preserve"> A </w:t>
      </w:r>
      <w:r w:rsidR="00CA264A">
        <w:t>queste</w:t>
      </w:r>
      <w:r w:rsidR="002B2016">
        <w:t xml:space="preserve"> </w:t>
      </w:r>
      <w:r w:rsidR="00CA264A">
        <w:t>il</w:t>
      </w:r>
      <w:r w:rsidR="002B2016">
        <w:t xml:space="preserve"> Quaderno aggiunge altr</w:t>
      </w:r>
      <w:r w:rsidR="00B73A8E">
        <w:t>e voci</w:t>
      </w:r>
      <w:r w:rsidR="00CA264A">
        <w:t xml:space="preserve"> </w:t>
      </w:r>
      <w:r w:rsidR="00DC6FF3">
        <w:t>e</w:t>
      </w:r>
      <w:r w:rsidR="00CA264A">
        <w:t xml:space="preserve"> indicazioni di prospettiva, </w:t>
      </w:r>
      <w:r w:rsidR="00DC6FF3">
        <w:t>anche</w:t>
      </w:r>
      <w:r w:rsidR="00CA264A">
        <w:t xml:space="preserve"> alla luce del devastante incendio alla </w:t>
      </w:r>
      <w:r w:rsidR="00CA264A" w:rsidRPr="008F1DDA">
        <w:t>R</w:t>
      </w:r>
      <w:r w:rsidR="00DC6FF3" w:rsidRPr="008F1DDA">
        <w:t>i</w:t>
      </w:r>
      <w:r w:rsidR="00CA264A" w:rsidRPr="008F1DDA">
        <w:t>serva</w:t>
      </w:r>
      <w:r w:rsidR="00B73A8E" w:rsidRPr="008F1DDA">
        <w:t xml:space="preserve"> Regionale Naturale “</w:t>
      </w:r>
      <w:r w:rsidR="00CA264A" w:rsidRPr="008F1DDA">
        <w:t>Pineta</w:t>
      </w:r>
      <w:r w:rsidR="00B73A8E" w:rsidRPr="008F1DDA">
        <w:t xml:space="preserve"> dannunziana”.</w:t>
      </w:r>
      <w:r w:rsidR="00287B71">
        <w:t xml:space="preserve"> Naturalmente qui il riferimento non è alla nozione disciplinare di città giardino che,</w:t>
      </w:r>
      <w:r w:rsidR="00AF4E93">
        <w:t xml:space="preserve"> </w:t>
      </w:r>
      <w:r w:rsidR="00B73A8E">
        <w:t>evolvendo</w:t>
      </w:r>
      <w:r w:rsidR="00287B71">
        <w:t xml:space="preserve"> da Owen e Fourier fino ad Howard, fu formalizzata fino a diventare modello per i moderni suburbi</w:t>
      </w:r>
      <w:r w:rsidR="00BB7143">
        <w:t>; si intende invece valorizzare u</w:t>
      </w:r>
      <w:r w:rsidR="00B73A8E">
        <w:t>n’idea di “città nel verde” che</w:t>
      </w:r>
      <w:r w:rsidR="00BB7143">
        <w:t>, da A</w:t>
      </w:r>
      <w:r w:rsidR="00AF4E93">
        <w:t>ltobelli, a</w:t>
      </w:r>
      <w:r w:rsidR="00BB7143">
        <w:t xml:space="preserve"> Liberi</w:t>
      </w:r>
      <w:r w:rsidR="00AF4E93">
        <w:t>,</w:t>
      </w:r>
      <w:r w:rsidR="00AF4E93" w:rsidRPr="00AF4E93">
        <w:rPr>
          <w:rStyle w:val="tojvnm2t"/>
          <w:rFonts w:ascii="inherit" w:hAnsi="inherit" w:cs="Segoe UI Historic"/>
          <w:color w:val="1C1E21"/>
          <w:sz w:val="18"/>
          <w:szCs w:val="18"/>
        </w:rPr>
        <w:t xml:space="preserve"> </w:t>
      </w:r>
      <w:r w:rsidR="00BB7143">
        <w:t xml:space="preserve">a </w:t>
      </w:r>
      <w:proofErr w:type="spellStart"/>
      <w:r w:rsidR="00BB7143">
        <w:t>Piccinato</w:t>
      </w:r>
      <w:proofErr w:type="spellEnd"/>
      <w:r w:rsidR="00BB7143">
        <w:t>, tentò, fortemente contrastata, di contemperare la crescita urbana con il particolare contesto naturale costiero e collinare</w:t>
      </w:r>
      <w:r w:rsidR="00CA264A">
        <w:t xml:space="preserve"> nel quale avveniva</w:t>
      </w:r>
      <w:r w:rsidR="00753F2F">
        <w:t>. Oggi sentiamo degli amministratori</w:t>
      </w:r>
      <w:r w:rsidR="00944748">
        <w:t xml:space="preserve"> </w:t>
      </w:r>
      <w:r w:rsidR="00753F2F">
        <w:t xml:space="preserve">assicurare che </w:t>
      </w:r>
      <w:r w:rsidR="00944748">
        <w:t>“Non pianteremo più pini”</w:t>
      </w:r>
      <w:r w:rsidR="006B0818">
        <w:t xml:space="preserve"> </w:t>
      </w:r>
      <w:r w:rsidR="00332BD9">
        <w:t>in nome delle esigenze di manutenzione che stanno portando a lastricati sempre più estesi anche nelle aree libere</w:t>
      </w:r>
      <w:r w:rsidR="006B0818">
        <w:t xml:space="preserve"> e per il timore di cadute</w:t>
      </w:r>
      <w:r w:rsidR="009F76E3">
        <w:t>,</w:t>
      </w:r>
      <w:r w:rsidR="006B0818">
        <w:t xml:space="preserve"> il più delle volte </w:t>
      </w:r>
      <w:r w:rsidR="009F76E3">
        <w:t>dovute</w:t>
      </w:r>
      <w:r w:rsidR="006B0818">
        <w:t xml:space="preserve"> alla mancanza di cure ed a cattive potature. Esistono</w:t>
      </w:r>
      <w:r w:rsidR="009F76E3">
        <w:t>, invece,</w:t>
      </w:r>
      <w:r w:rsidR="006B0818">
        <w:t xml:space="preserve"> tecniche</w:t>
      </w:r>
      <w:r w:rsidR="00013993">
        <w:t xml:space="preserve"> e componenti </w:t>
      </w:r>
      <w:r w:rsidR="006B0818">
        <w:t>per a</w:t>
      </w:r>
      <w:r w:rsidR="00013993">
        <w:t>ssicurare spazio vitale alle radici anche in area urbana</w:t>
      </w:r>
      <w:r w:rsidR="000F2A4E">
        <w:t xml:space="preserve"> </w:t>
      </w:r>
      <w:r w:rsidR="006B0818">
        <w:t xml:space="preserve">e </w:t>
      </w:r>
      <w:r w:rsidR="000F2A4E">
        <w:t xml:space="preserve">un nuovo design per </w:t>
      </w:r>
      <w:r w:rsidR="00461F2F">
        <w:t xml:space="preserve">gli spazi </w:t>
      </w:r>
      <w:r w:rsidR="000F2A4E">
        <w:t>pubblic</w:t>
      </w:r>
      <w:r w:rsidR="00461F2F">
        <w:t>i</w:t>
      </w:r>
      <w:r w:rsidR="000F2A4E">
        <w:t xml:space="preserve"> che parta proprio dal patrimonio arboreo</w:t>
      </w:r>
      <w:r w:rsidR="00461F2F">
        <w:t>, dalla permeabilità del suolo e dalla continuità delle connessioni</w:t>
      </w:r>
      <w:r w:rsidR="00B73A8E">
        <w:t xml:space="preserve"> </w:t>
      </w:r>
      <w:r w:rsidR="00B73A8E" w:rsidRPr="008F1DDA">
        <w:t>naturali</w:t>
      </w:r>
      <w:r w:rsidR="00461F2F" w:rsidRPr="008F1DDA">
        <w:t>.</w:t>
      </w:r>
      <w:r w:rsidR="00461F2F">
        <w:t xml:space="preserve"> A questa linea impronteremo le sollecitazioni agli amministratori</w:t>
      </w:r>
      <w:r w:rsidR="009F76E3">
        <w:t>;</w:t>
      </w:r>
      <w:r w:rsidR="00461F2F">
        <w:t xml:space="preserve"> ed</w:t>
      </w:r>
      <w:r w:rsidR="00B73A8E">
        <w:t xml:space="preserve"> anche</w:t>
      </w:r>
      <w:r w:rsidR="00461F2F">
        <w:t xml:space="preserve"> al grande tema del restauro paesistico </w:t>
      </w:r>
      <w:r w:rsidR="009F76E3">
        <w:t>per i</w:t>
      </w:r>
      <w:r w:rsidR="00461F2F">
        <w:t>l territorio comunale basato proprio sulla ricolonizzazione</w:t>
      </w:r>
      <w:r w:rsidR="00B73A8E">
        <w:t xml:space="preserve"> </w:t>
      </w:r>
      <w:r w:rsidR="00461F2F">
        <w:t>(si pensi alle aree collinari) con roverelle, pini d’Aleppo</w:t>
      </w:r>
      <w:r w:rsidR="00B73A8E">
        <w:t xml:space="preserve"> </w:t>
      </w:r>
      <w:r w:rsidR="00B73A8E" w:rsidRPr="008F1DDA">
        <w:t>e</w:t>
      </w:r>
      <w:r w:rsidR="00461F2F">
        <w:t xml:space="preserve"> altre essenze autoctone.</w:t>
      </w:r>
      <w:r w:rsidR="00EC7DFF">
        <w:t xml:space="preserve"> Va battuta una concezione soltanto esornativa e securitaria per il sistema del verde urbano, mai sufficientemente concepito come rete ecologica; al proposito Italia </w:t>
      </w:r>
      <w:r w:rsidR="000E6138">
        <w:t>N</w:t>
      </w:r>
      <w:r w:rsidR="00EC7DFF">
        <w:t>ostra</w:t>
      </w:r>
      <w:r w:rsidR="000E6138">
        <w:t xml:space="preserve"> di </w:t>
      </w:r>
      <w:r w:rsidR="00EC7DFF">
        <w:t>Pescara ha fornito un proprio contributo di merito che compare nel Quaderno e sul qua</w:t>
      </w:r>
      <w:r w:rsidR="00B73A8E">
        <w:t>le sollecitiamo il confronto; e</w:t>
      </w:r>
      <w:r w:rsidR="00EC7DFF">
        <w:t xml:space="preserve"> ancor più sollecitiamo che esso divenga permanente nella commissione già prevista nelle delibere Comunali e mai attuata. </w:t>
      </w:r>
      <w:r w:rsidR="00EC7DFF">
        <w:br/>
        <w:t>Un</w:t>
      </w:r>
      <w:r w:rsidR="00A758A2">
        <w:t>’</w:t>
      </w:r>
      <w:r w:rsidR="00EC7DFF">
        <w:t xml:space="preserve"> ultima notazione sul restauro ambientale della Pineta</w:t>
      </w:r>
      <w:r w:rsidR="006100EF">
        <w:t>. C</w:t>
      </w:r>
      <w:r w:rsidR="00EC7DFF">
        <w:t>ondividiamo in gran parte le conclusioni della Commissione straordinaria chiamata a pronunciarsi nell’emergenza</w:t>
      </w:r>
      <w:r w:rsidR="006100EF">
        <w:t xml:space="preserve">; alcuni suoi componenti erano tra i relatori del nostro convegno e già in quella sede diedero un prezioso contributo. Ma continuiamo a pretendere la istituzione di una direzione </w:t>
      </w:r>
      <w:r w:rsidR="000E6138">
        <w:t>stabile</w:t>
      </w:r>
      <w:r w:rsidR="00B73A8E">
        <w:t>, scientificamente autorevole e</w:t>
      </w:r>
      <w:r w:rsidR="006100EF">
        <w:t xml:space="preserve"> autonoma della Riserva</w:t>
      </w:r>
      <w:r w:rsidR="00D81166">
        <w:t xml:space="preserve"> che prenda le mosse proprio da quelle risultanze. Vediamo invece tornare logiche da giardinaggio, rimozioni e tagli </w:t>
      </w:r>
      <w:r w:rsidR="00A758A2">
        <w:t xml:space="preserve">arborei </w:t>
      </w:r>
      <w:r w:rsidR="00D81166">
        <w:t>che riprendono fuori da una organica strategia. Accogliamo con favore l’annuncio di nuove acquisizioni</w:t>
      </w:r>
      <w:r w:rsidR="00A758A2">
        <w:t xml:space="preserve"> </w:t>
      </w:r>
      <w:r w:rsidR="00D81166">
        <w:t xml:space="preserve">(una parte dell’area ex galoppatoio, la scandalosa casa cantoniera </w:t>
      </w:r>
      <w:r w:rsidR="00A758A2">
        <w:t xml:space="preserve">che rischia di diventare una </w:t>
      </w:r>
      <w:r w:rsidR="00D81166">
        <w:t>villa)</w:t>
      </w:r>
      <w:r w:rsidR="00D036D5">
        <w:t xml:space="preserve"> </w:t>
      </w:r>
      <w:r w:rsidR="00B73A8E">
        <w:t>e</w:t>
      </w:r>
      <w:r w:rsidR="00D81166">
        <w:t xml:space="preserve"> accompagneremo collaborativamente ogni passo in tal senso; vigileremo al contempo </w:t>
      </w:r>
      <w:r w:rsidR="002236F4">
        <w:t>affinch</w:t>
      </w:r>
      <w:r w:rsidR="00D036D5">
        <w:t>é</w:t>
      </w:r>
      <w:r w:rsidR="002236F4">
        <w:t xml:space="preserve"> parta un</w:t>
      </w:r>
      <w:r w:rsidR="00A758A2">
        <w:t xml:space="preserve"> </w:t>
      </w:r>
      <w:r w:rsidR="002236F4">
        <w:t>processo virtuoso e stabile che possa</w:t>
      </w:r>
      <w:r w:rsidR="00D81166">
        <w:t xml:space="preserve"> conservare questo cuore verde ai pescaresi che</w:t>
      </w:r>
      <w:r w:rsidR="002236F4">
        <w:t xml:space="preserve"> generosamente lo difesero nell’emergenza.</w:t>
      </w:r>
      <w:r w:rsidR="00A758A2">
        <w:br/>
      </w:r>
      <w:r w:rsidR="00A758A2">
        <w:br/>
        <w:t xml:space="preserve"> </w:t>
      </w:r>
      <w:r w:rsidR="00A758A2" w:rsidRPr="00D036D5">
        <w:rPr>
          <w:i/>
        </w:rPr>
        <w:t>Massimo Palladini</w:t>
      </w:r>
      <w:r w:rsidR="00A758A2">
        <w:br/>
        <w:t>Presidente della Sezione Italia Nostra “L.</w:t>
      </w:r>
      <w:r w:rsidR="008F1DDA">
        <w:t xml:space="preserve"> </w:t>
      </w:r>
      <w:r w:rsidR="00A758A2">
        <w:t>Gorgoni”</w:t>
      </w:r>
      <w:r w:rsidR="008F1DDA">
        <w:t xml:space="preserve"> </w:t>
      </w:r>
      <w:r w:rsidR="00A758A2">
        <w:t>-</w:t>
      </w:r>
      <w:r w:rsidR="008F1DDA">
        <w:t xml:space="preserve"> </w:t>
      </w:r>
      <w:r w:rsidR="00A758A2">
        <w:t>Pescara</w:t>
      </w:r>
    </w:p>
    <w:p w14:paraId="05221DB4" w14:textId="77777777" w:rsidR="00D036D5" w:rsidRDefault="00D036D5" w:rsidP="00D036D5">
      <w:pPr>
        <w:shd w:val="clear" w:color="auto" w:fill="FFFFFF"/>
      </w:pPr>
    </w:p>
    <w:p w14:paraId="08DA2D7A" w14:textId="3A88619D" w:rsidR="00D036D5" w:rsidRPr="00753F2F" w:rsidRDefault="00D036D5" w:rsidP="00D036D5">
      <w:pPr>
        <w:shd w:val="clear" w:color="auto" w:fill="FFFFFF"/>
        <w:rPr>
          <w:rFonts w:ascii="inherit" w:eastAsia="Times New Roman" w:hAnsi="inherit" w:cs="Segoe UI Historic"/>
          <w:color w:val="1C1E21"/>
          <w:sz w:val="18"/>
          <w:szCs w:val="18"/>
          <w:lang w:eastAsia="it-IT"/>
        </w:rPr>
      </w:pPr>
      <w:r>
        <w:t>Pescara, 28.03.2022</w:t>
      </w:r>
    </w:p>
    <w:sectPr w:rsidR="00D036D5" w:rsidRPr="00753F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9F"/>
    <w:rsid w:val="00013993"/>
    <w:rsid w:val="00045A79"/>
    <w:rsid w:val="000E6138"/>
    <w:rsid w:val="000F2A4E"/>
    <w:rsid w:val="002236F4"/>
    <w:rsid w:val="00264CA6"/>
    <w:rsid w:val="00287B71"/>
    <w:rsid w:val="002B2016"/>
    <w:rsid w:val="00332BD9"/>
    <w:rsid w:val="00354E9F"/>
    <w:rsid w:val="003F38AE"/>
    <w:rsid w:val="00461F2F"/>
    <w:rsid w:val="00504130"/>
    <w:rsid w:val="006100EF"/>
    <w:rsid w:val="00616475"/>
    <w:rsid w:val="006B0818"/>
    <w:rsid w:val="00753F2F"/>
    <w:rsid w:val="008F1DDA"/>
    <w:rsid w:val="00944748"/>
    <w:rsid w:val="009F76E3"/>
    <w:rsid w:val="00A15315"/>
    <w:rsid w:val="00A758A2"/>
    <w:rsid w:val="00AF4E93"/>
    <w:rsid w:val="00B73A8E"/>
    <w:rsid w:val="00BB7143"/>
    <w:rsid w:val="00CA264A"/>
    <w:rsid w:val="00D036D5"/>
    <w:rsid w:val="00D81166"/>
    <w:rsid w:val="00DC6FF3"/>
    <w:rsid w:val="00EC7DFF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4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2edcug0">
    <w:name w:val="d2edcug0"/>
    <w:basedOn w:val="Carpredefinitoparagrafo"/>
    <w:rsid w:val="00AF4E93"/>
  </w:style>
  <w:style w:type="character" w:customStyle="1" w:styleId="tojvnm2t">
    <w:name w:val="tojvnm2t"/>
    <w:basedOn w:val="Carpredefinitoparagrafo"/>
    <w:rsid w:val="00AF4E93"/>
  </w:style>
  <w:style w:type="character" w:customStyle="1" w:styleId="t5a262vz">
    <w:name w:val="t5a262vz"/>
    <w:basedOn w:val="Carpredefinitoparagrafo"/>
    <w:rsid w:val="00AF4E93"/>
  </w:style>
  <w:style w:type="character" w:customStyle="1" w:styleId="b6zbclly">
    <w:name w:val="b6zbclly"/>
    <w:basedOn w:val="Carpredefinitoparagrafo"/>
    <w:rsid w:val="00AF4E93"/>
  </w:style>
  <w:style w:type="character" w:customStyle="1" w:styleId="ihxqhq3m">
    <w:name w:val="ihxqhq3m"/>
    <w:basedOn w:val="Carpredefinitoparagrafo"/>
    <w:rsid w:val="00AF4E93"/>
  </w:style>
  <w:style w:type="character" w:customStyle="1" w:styleId="myohyog2">
    <w:name w:val="myohyog2"/>
    <w:basedOn w:val="Carpredefinitoparagrafo"/>
    <w:rsid w:val="00AF4E93"/>
  </w:style>
  <w:style w:type="character" w:customStyle="1" w:styleId="l94mrbxd">
    <w:name w:val="l94mrbxd"/>
    <w:basedOn w:val="Carpredefinitoparagrafo"/>
    <w:rsid w:val="00AF4E93"/>
  </w:style>
  <w:style w:type="character" w:customStyle="1" w:styleId="nc684nl6">
    <w:name w:val="nc684nl6"/>
    <w:basedOn w:val="Carpredefinitoparagrafo"/>
    <w:rsid w:val="00AF4E93"/>
  </w:style>
  <w:style w:type="character" w:customStyle="1" w:styleId="jpp8pzdo">
    <w:name w:val="jpp8pzdo"/>
    <w:basedOn w:val="Carpredefinitoparagrafo"/>
    <w:rsid w:val="00AF4E93"/>
  </w:style>
  <w:style w:type="character" w:customStyle="1" w:styleId="rfua0xdk">
    <w:name w:val="rfua0xdk"/>
    <w:basedOn w:val="Carpredefinitoparagrafo"/>
    <w:rsid w:val="00AF4E93"/>
  </w:style>
  <w:style w:type="character" w:customStyle="1" w:styleId="l9j0dhe7">
    <w:name w:val="l9j0dhe7"/>
    <w:basedOn w:val="Carpredefinitoparagrafo"/>
    <w:rsid w:val="00AF4E93"/>
  </w:style>
  <w:style w:type="character" w:customStyle="1" w:styleId="q45zohi1">
    <w:name w:val="q45zohi1"/>
    <w:basedOn w:val="Carpredefinitoparagrafo"/>
    <w:rsid w:val="00AF4E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2edcug0">
    <w:name w:val="d2edcug0"/>
    <w:basedOn w:val="Carpredefinitoparagrafo"/>
    <w:rsid w:val="00AF4E93"/>
  </w:style>
  <w:style w:type="character" w:customStyle="1" w:styleId="tojvnm2t">
    <w:name w:val="tojvnm2t"/>
    <w:basedOn w:val="Carpredefinitoparagrafo"/>
    <w:rsid w:val="00AF4E93"/>
  </w:style>
  <w:style w:type="character" w:customStyle="1" w:styleId="t5a262vz">
    <w:name w:val="t5a262vz"/>
    <w:basedOn w:val="Carpredefinitoparagrafo"/>
    <w:rsid w:val="00AF4E93"/>
  </w:style>
  <w:style w:type="character" w:customStyle="1" w:styleId="b6zbclly">
    <w:name w:val="b6zbclly"/>
    <w:basedOn w:val="Carpredefinitoparagrafo"/>
    <w:rsid w:val="00AF4E93"/>
  </w:style>
  <w:style w:type="character" w:customStyle="1" w:styleId="ihxqhq3m">
    <w:name w:val="ihxqhq3m"/>
    <w:basedOn w:val="Carpredefinitoparagrafo"/>
    <w:rsid w:val="00AF4E93"/>
  </w:style>
  <w:style w:type="character" w:customStyle="1" w:styleId="myohyog2">
    <w:name w:val="myohyog2"/>
    <w:basedOn w:val="Carpredefinitoparagrafo"/>
    <w:rsid w:val="00AF4E93"/>
  </w:style>
  <w:style w:type="character" w:customStyle="1" w:styleId="l94mrbxd">
    <w:name w:val="l94mrbxd"/>
    <w:basedOn w:val="Carpredefinitoparagrafo"/>
    <w:rsid w:val="00AF4E93"/>
  </w:style>
  <w:style w:type="character" w:customStyle="1" w:styleId="nc684nl6">
    <w:name w:val="nc684nl6"/>
    <w:basedOn w:val="Carpredefinitoparagrafo"/>
    <w:rsid w:val="00AF4E93"/>
  </w:style>
  <w:style w:type="character" w:customStyle="1" w:styleId="jpp8pzdo">
    <w:name w:val="jpp8pzdo"/>
    <w:basedOn w:val="Carpredefinitoparagrafo"/>
    <w:rsid w:val="00AF4E93"/>
  </w:style>
  <w:style w:type="character" w:customStyle="1" w:styleId="rfua0xdk">
    <w:name w:val="rfua0xdk"/>
    <w:basedOn w:val="Carpredefinitoparagrafo"/>
    <w:rsid w:val="00AF4E93"/>
  </w:style>
  <w:style w:type="character" w:customStyle="1" w:styleId="l9j0dhe7">
    <w:name w:val="l9j0dhe7"/>
    <w:basedOn w:val="Carpredefinitoparagrafo"/>
    <w:rsid w:val="00AF4E93"/>
  </w:style>
  <w:style w:type="character" w:customStyle="1" w:styleId="q45zohi1">
    <w:name w:val="q45zohi1"/>
    <w:basedOn w:val="Carpredefinitoparagrafo"/>
    <w:rsid w:val="00AF4E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79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806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4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72859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0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83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3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6795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0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3823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8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7067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6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Palladini</dc:creator>
  <cp:lastModifiedBy>piero</cp:lastModifiedBy>
  <cp:revision>6</cp:revision>
  <dcterms:created xsi:type="dcterms:W3CDTF">2022-03-28T09:15:00Z</dcterms:created>
  <dcterms:modified xsi:type="dcterms:W3CDTF">2022-03-29T07:11:00Z</dcterms:modified>
</cp:coreProperties>
</file>